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38" w:rsidRDefault="00CD2EF9">
      <w:r>
        <w:t>BLÅ KORS</w:t>
      </w:r>
      <w:bookmarkStart w:id="0" w:name="_GoBack"/>
      <w:bookmarkEnd w:id="0"/>
    </w:p>
    <w:p w:rsidR="0094390A" w:rsidRDefault="0094390A"/>
    <w:p w:rsidR="0094390A" w:rsidRDefault="0094390A" w:rsidP="0094390A">
      <w:pPr>
        <w:spacing w:before="100" w:beforeAutospacing="1" w:after="150" w:line="264" w:lineRule="atLeast"/>
        <w:rPr>
          <w:rFonts w:ascii="Cambria" w:hAnsi="Cambria"/>
          <w:b/>
          <w:bCs/>
          <w:color w:val="0070C0"/>
          <w:lang w:eastAsia="nb-NO"/>
        </w:rPr>
      </w:pPr>
      <w:r>
        <w:rPr>
          <w:rFonts w:ascii="Cambria" w:hAnsi="Cambria"/>
          <w:b/>
          <w:bCs/>
          <w:color w:val="0070C0"/>
          <w:lang w:eastAsia="nb-NO"/>
        </w:rPr>
        <w:t xml:space="preserve">Blå Kors Lade Behandlingssenter, Avdeling for Gravide og Småbarnsfamilier (Familieavdelingen) har 5 plasser for innleggelse i døgnbehandling. </w:t>
      </w:r>
    </w:p>
    <w:p w:rsidR="0094390A" w:rsidRDefault="0094390A" w:rsidP="0094390A">
      <w:pPr>
        <w:spacing w:before="100" w:beforeAutospacing="1" w:after="150" w:line="264" w:lineRule="atLeast"/>
        <w:rPr>
          <w:rFonts w:ascii="Cambria" w:hAnsi="Cambria"/>
          <w:b/>
          <w:bCs/>
          <w:color w:val="000000"/>
          <w:lang w:eastAsia="nb-NO"/>
        </w:rPr>
      </w:pPr>
      <w:r>
        <w:rPr>
          <w:rFonts w:ascii="Cambria" w:hAnsi="Cambria"/>
          <w:b/>
          <w:bCs/>
          <w:color w:val="000000"/>
          <w:lang w:eastAsia="nb-NO"/>
        </w:rPr>
        <w:t>Familieavdelingen tilbyr tverrfaglig, spesialisert rusbehandling for gravide i alle faser av svangerskapet, frivillig eller uten eget samtykke (HOT §10-3), og familier med barn i alderen 0-6 år. Partner kan søkes inn til behandling sammen med den gravide.</w:t>
      </w:r>
    </w:p>
    <w:p w:rsidR="0094390A" w:rsidRDefault="0094390A" w:rsidP="0094390A">
      <w:pPr>
        <w:spacing w:before="100" w:beforeAutospacing="1" w:after="150" w:line="264" w:lineRule="atLeast"/>
        <w:rPr>
          <w:rFonts w:ascii="Cambria" w:hAnsi="Cambria"/>
        </w:rPr>
      </w:pPr>
      <w:r>
        <w:rPr>
          <w:rFonts w:ascii="Cambria" w:hAnsi="Cambria"/>
        </w:rPr>
        <w:t xml:space="preserve">Hos oss vil familien få mulighet til å jobbe med rusrelaterte utfordringer og med styrking av foreldrefungering. Målet er at barnet skal få god omsorg og gode utviklingsmuligheter. </w:t>
      </w:r>
    </w:p>
    <w:p w:rsidR="0094390A" w:rsidRDefault="0094390A" w:rsidP="0094390A">
      <w:pPr>
        <w:spacing w:before="100" w:beforeAutospacing="1" w:after="150" w:line="264" w:lineRule="atLeast"/>
        <w:rPr>
          <w:rFonts w:ascii="Cambria" w:hAnsi="Cambria"/>
        </w:rPr>
      </w:pPr>
      <w:r>
        <w:rPr>
          <w:rFonts w:ascii="Cambria" w:hAnsi="Cambria"/>
        </w:rPr>
        <w:t>Vi tilbyr</w:t>
      </w:r>
      <w:r>
        <w:rPr>
          <w:rFonts w:ascii="Cambria" w:hAnsi="Cambria"/>
          <w:color w:val="000000"/>
          <w:lang w:eastAsia="nb-NO"/>
        </w:rPr>
        <w:t xml:space="preserve"> langsiktig døgnbehandling med </w:t>
      </w:r>
      <w:proofErr w:type="spellStart"/>
      <w:r>
        <w:rPr>
          <w:rFonts w:ascii="Cambria" w:hAnsi="Cambria"/>
          <w:color w:val="000000"/>
          <w:lang w:eastAsia="nb-NO"/>
        </w:rPr>
        <w:t>individual</w:t>
      </w:r>
      <w:proofErr w:type="spellEnd"/>
      <w:r>
        <w:rPr>
          <w:rFonts w:ascii="Cambria" w:hAnsi="Cambria"/>
          <w:color w:val="000000"/>
          <w:lang w:eastAsia="nb-NO"/>
        </w:rPr>
        <w:t xml:space="preserve">-, par- og gruppeterapi, samspillsterapi med foreldre og barn, hjelp til økonomistyring og omfattende miljøterapi. Vi bruker arbeidsverktøyet </w:t>
      </w:r>
      <w:r>
        <w:rPr>
          <w:rFonts w:ascii="Cambria" w:hAnsi="Cambria"/>
          <w:i/>
          <w:iCs/>
          <w:color w:val="000000"/>
          <w:lang w:eastAsia="nb-NO"/>
        </w:rPr>
        <w:t>Funksjonssirkelen</w:t>
      </w:r>
      <w:r>
        <w:rPr>
          <w:rFonts w:ascii="Cambria" w:hAnsi="Cambria"/>
          <w:color w:val="000000"/>
          <w:lang w:eastAsia="nb-NO"/>
        </w:rPr>
        <w:t xml:space="preserve"> og </w:t>
      </w:r>
      <w:proofErr w:type="spellStart"/>
      <w:r>
        <w:rPr>
          <w:rFonts w:ascii="Cambria" w:hAnsi="Cambria"/>
          <w:color w:val="000000"/>
          <w:lang w:eastAsia="nb-NO"/>
        </w:rPr>
        <w:t>mentaliseringsbasert</w:t>
      </w:r>
      <w:proofErr w:type="spellEnd"/>
      <w:r>
        <w:rPr>
          <w:rFonts w:ascii="Cambria" w:hAnsi="Cambria"/>
          <w:color w:val="000000"/>
          <w:lang w:eastAsia="nb-NO"/>
        </w:rPr>
        <w:t xml:space="preserve"> terapi. B</w:t>
      </w:r>
      <w:r>
        <w:rPr>
          <w:rFonts w:ascii="Cambria" w:hAnsi="Cambria"/>
        </w:rPr>
        <w:t xml:space="preserve">arneverntjenesten og andre instanser er viktige samarbeidspartnere. Etter utflytting tilbyr vi poliklinisk behandling i samarbeid med familiens private og offentlige nettverk. </w:t>
      </w:r>
    </w:p>
    <w:p w:rsidR="0094390A" w:rsidRDefault="0094390A" w:rsidP="0094390A">
      <w:pPr>
        <w:spacing w:before="100" w:beforeAutospacing="1" w:after="150" w:line="264" w:lineRule="atLeast"/>
        <w:rPr>
          <w:rFonts w:ascii="Cambria" w:hAnsi="Cambria"/>
          <w:color w:val="000000"/>
          <w:lang w:eastAsia="nb-NO"/>
        </w:rPr>
      </w:pPr>
      <w:r>
        <w:rPr>
          <w:rFonts w:ascii="Cambria" w:hAnsi="Cambria"/>
          <w:color w:val="000000"/>
          <w:lang w:eastAsia="nb-NO"/>
        </w:rPr>
        <w:t xml:space="preserve">Vår nye nettside: </w:t>
      </w:r>
    </w:p>
    <w:p w:rsidR="0094390A" w:rsidRDefault="00CD2EF9" w:rsidP="0094390A">
      <w:pPr>
        <w:spacing w:before="100" w:beforeAutospacing="1" w:after="150" w:line="264" w:lineRule="atLeast"/>
        <w:rPr>
          <w:rFonts w:ascii="Calibri" w:hAnsi="Calibri"/>
        </w:rPr>
      </w:pPr>
      <w:hyperlink r:id="rId4" w:history="1">
        <w:r w:rsidR="0094390A">
          <w:rPr>
            <w:rStyle w:val="Hyperkobling"/>
            <w:rFonts w:ascii="Cambria" w:hAnsi="Cambria"/>
            <w:lang w:eastAsia="nb-NO"/>
          </w:rPr>
          <w:t>https://www.blakors.no/lade/gravide-og-smabarnsfamilier/</w:t>
        </w:r>
      </w:hyperlink>
    </w:p>
    <w:p w:rsidR="0094390A" w:rsidRDefault="00CD2EF9" w:rsidP="0094390A">
      <w:pPr>
        <w:spacing w:before="100" w:beforeAutospacing="1" w:after="150" w:line="264" w:lineRule="atLeast"/>
      </w:pPr>
      <w:hyperlink r:id="rId5" w:history="1">
        <w:r w:rsidR="0094390A">
          <w:rPr>
            <w:rStyle w:val="Hyperkobling"/>
          </w:rPr>
          <w:t>https://www.blakors.no/lade/behandling-for-gravide/</w:t>
        </w:r>
      </w:hyperlink>
    </w:p>
    <w:p w:rsidR="0094390A" w:rsidRDefault="0094390A" w:rsidP="0094390A">
      <w:pPr>
        <w:spacing w:before="100" w:beforeAutospacing="1" w:after="100" w:afterAutospacing="1"/>
        <w:rPr>
          <w:rFonts w:ascii="Cambria" w:hAnsi="Cambria"/>
          <w:color w:val="000000"/>
          <w:lang w:val="da-DK" w:eastAsia="nb-NO"/>
        </w:rPr>
      </w:pPr>
      <w:r>
        <w:rPr>
          <w:rFonts w:ascii="Cambria" w:hAnsi="Cambria"/>
          <w:color w:val="000000"/>
          <w:lang w:val="da-DK" w:eastAsia="nb-NO"/>
        </w:rPr>
        <w:t xml:space="preserve">Lade Behandlingssenter: </w:t>
      </w:r>
      <w:r>
        <w:rPr>
          <w:rFonts w:ascii="Cambria" w:hAnsi="Cambria"/>
          <w:color w:val="000000"/>
          <w:lang w:val="da-DK" w:eastAsia="nb-NO"/>
        </w:rPr>
        <w:fldChar w:fldCharType="begin"/>
      </w:r>
      <w:r>
        <w:rPr>
          <w:rFonts w:ascii="Cambria" w:hAnsi="Cambria"/>
          <w:color w:val="000000"/>
          <w:lang w:val="da-DK" w:eastAsia="nb-NO"/>
        </w:rPr>
        <w:instrText xml:space="preserve"> HYPERLINK "https://www.blakors.no/lade/" </w:instrText>
      </w:r>
      <w:r>
        <w:rPr>
          <w:rFonts w:ascii="Cambria" w:hAnsi="Cambria"/>
          <w:color w:val="000000"/>
          <w:lang w:val="da-DK" w:eastAsia="nb-NO"/>
        </w:rPr>
        <w:fldChar w:fldCharType="separate"/>
      </w:r>
      <w:r>
        <w:rPr>
          <w:rStyle w:val="Hyperkobling"/>
          <w:rFonts w:ascii="Cambria" w:hAnsi="Cambria"/>
          <w:lang w:val="da-DK" w:eastAsia="nb-NO"/>
        </w:rPr>
        <w:t>https://www.blakors.no/lade/</w:t>
      </w:r>
      <w:r>
        <w:rPr>
          <w:rFonts w:ascii="Cambria" w:hAnsi="Cambria"/>
          <w:color w:val="000000"/>
          <w:lang w:val="da-DK" w:eastAsia="nb-NO"/>
        </w:rPr>
        <w:fldChar w:fldCharType="end"/>
      </w:r>
    </w:p>
    <w:p w:rsidR="0094390A" w:rsidRDefault="0094390A" w:rsidP="0094390A">
      <w:pPr>
        <w:spacing w:before="100" w:beforeAutospacing="1" w:after="100" w:afterAutospacing="1"/>
        <w:rPr>
          <w:rFonts w:ascii="Cambria" w:hAnsi="Cambria"/>
          <w:color w:val="000000"/>
          <w:lang w:eastAsia="nb-NO"/>
        </w:rPr>
      </w:pPr>
      <w:r>
        <w:rPr>
          <w:rFonts w:ascii="Cambria" w:hAnsi="Cambria"/>
          <w:color w:val="000000"/>
          <w:lang w:eastAsia="nb-NO"/>
        </w:rPr>
        <w:t>Vi forteller gjerne mer om vårt behandlingstilbud. Som regional spesialenhet tilbyr vi råd og veiledning, samt kompetanseheving på fagfeltet. Vi bistår også</w:t>
      </w:r>
      <w:r>
        <w:rPr>
          <w:rFonts w:ascii="Cambria" w:hAnsi="Cambria"/>
          <w:lang w:eastAsia="nb-NO"/>
        </w:rPr>
        <w:t xml:space="preserve"> i henvisningsprosessen.</w:t>
      </w:r>
      <w:r>
        <w:rPr>
          <w:rFonts w:ascii="Cambria" w:hAnsi="Cambria"/>
          <w:color w:val="000000"/>
          <w:lang w:eastAsia="nb-NO"/>
        </w:rPr>
        <w:t xml:space="preserve"> </w:t>
      </w:r>
    </w:p>
    <w:p w:rsidR="0094390A" w:rsidRDefault="0094390A" w:rsidP="0094390A">
      <w:pPr>
        <w:spacing w:before="100" w:beforeAutospacing="1" w:after="100" w:afterAutospacing="1"/>
        <w:rPr>
          <w:rFonts w:ascii="Cambria" w:hAnsi="Cambria"/>
          <w:lang w:eastAsia="nb-NO"/>
        </w:rPr>
      </w:pPr>
      <w:r>
        <w:rPr>
          <w:rFonts w:ascii="Cambria" w:hAnsi="Cambria"/>
          <w:lang w:eastAsia="nb-NO"/>
        </w:rPr>
        <w:t>Ta kontakt!</w:t>
      </w:r>
    </w:p>
    <w:p w:rsidR="0094390A" w:rsidRDefault="0094390A" w:rsidP="0094390A">
      <w:pPr>
        <w:spacing w:before="204" w:after="204" w:line="396" w:lineRule="atLeast"/>
        <w:rPr>
          <w:rFonts w:ascii="Cambria" w:hAnsi="Cambria"/>
          <w:color w:val="000000"/>
          <w:u w:val="single"/>
          <w:lang w:eastAsia="nb-NO"/>
        </w:rPr>
      </w:pPr>
      <w:r>
        <w:rPr>
          <w:rFonts w:ascii="Cambria" w:hAnsi="Cambria"/>
          <w:color w:val="000000"/>
          <w:u w:val="single"/>
          <w:lang w:eastAsia="nb-NO"/>
        </w:rPr>
        <w:t xml:space="preserve">Kontaktinformasjon: </w:t>
      </w:r>
    </w:p>
    <w:p w:rsidR="0094390A" w:rsidRDefault="0094390A" w:rsidP="0094390A">
      <w:pPr>
        <w:spacing w:before="204" w:after="204" w:line="396" w:lineRule="atLeast"/>
        <w:rPr>
          <w:rFonts w:ascii="Cambria" w:hAnsi="Cambria"/>
          <w:b/>
          <w:bCs/>
          <w:color w:val="000000"/>
          <w:lang w:eastAsia="nb-NO"/>
        </w:rPr>
      </w:pPr>
      <w:r>
        <w:rPr>
          <w:rFonts w:ascii="Cambria" w:hAnsi="Cambria"/>
          <w:b/>
          <w:bCs/>
          <w:color w:val="000000"/>
          <w:lang w:eastAsia="nb-NO"/>
        </w:rPr>
        <w:t>Familieavdelingen                                                    73 84 85 70</w:t>
      </w:r>
    </w:p>
    <w:p w:rsidR="0094390A" w:rsidRDefault="0094390A" w:rsidP="0094390A">
      <w:pPr>
        <w:spacing w:before="204" w:after="204" w:line="396" w:lineRule="atLeast"/>
        <w:rPr>
          <w:rFonts w:ascii="Cambria" w:hAnsi="Cambria"/>
          <w:color w:val="000000"/>
          <w:lang w:eastAsia="nb-NO"/>
        </w:rPr>
      </w:pPr>
      <w:r>
        <w:rPr>
          <w:rFonts w:ascii="Cambria" w:hAnsi="Cambria"/>
          <w:color w:val="000000"/>
          <w:lang w:eastAsia="nb-NO"/>
        </w:rPr>
        <w:t xml:space="preserve">Samhandlingskoordinator Anne </w:t>
      </w:r>
      <w:proofErr w:type="spellStart"/>
      <w:r>
        <w:rPr>
          <w:rFonts w:ascii="Cambria" w:hAnsi="Cambria"/>
          <w:color w:val="000000"/>
          <w:lang w:eastAsia="nb-NO"/>
        </w:rPr>
        <w:t>Loraas</w:t>
      </w:r>
      <w:proofErr w:type="spellEnd"/>
      <w:r>
        <w:rPr>
          <w:rFonts w:ascii="Cambria" w:hAnsi="Cambria"/>
          <w:color w:val="000000"/>
          <w:lang w:eastAsia="nb-NO"/>
        </w:rPr>
        <w:t xml:space="preserve">             91 38 39 34, </w:t>
      </w:r>
    </w:p>
    <w:p w:rsidR="0094390A" w:rsidRDefault="0094390A" w:rsidP="0094390A">
      <w:pPr>
        <w:spacing w:before="204" w:after="204" w:line="396" w:lineRule="atLeast"/>
        <w:rPr>
          <w:rFonts w:ascii="Cambria" w:hAnsi="Cambria"/>
          <w:color w:val="000000"/>
          <w:lang w:eastAsia="nb-NO"/>
        </w:rPr>
      </w:pPr>
      <w:r>
        <w:rPr>
          <w:rFonts w:ascii="Cambria" w:hAnsi="Cambria"/>
          <w:color w:val="000000"/>
          <w:lang w:eastAsia="nb-NO"/>
        </w:rPr>
        <w:t xml:space="preserve">E-post: </w:t>
      </w:r>
      <w:hyperlink r:id="rId6" w:history="1">
        <w:r>
          <w:rPr>
            <w:rStyle w:val="Hyperkobling"/>
            <w:rFonts w:ascii="Cambria" w:hAnsi="Cambria"/>
            <w:lang w:eastAsia="nb-NO"/>
          </w:rPr>
          <w:t>post@ladebs.no</w:t>
        </w:r>
      </w:hyperlink>
      <w:r>
        <w:rPr>
          <w:rFonts w:ascii="Cambria" w:hAnsi="Cambria"/>
          <w:color w:val="000000"/>
          <w:lang w:eastAsia="nb-NO"/>
        </w:rPr>
        <w:t xml:space="preserve"> eller </w:t>
      </w:r>
      <w:hyperlink r:id="rId7" w:history="1">
        <w:r>
          <w:rPr>
            <w:rStyle w:val="Hyperkobling"/>
            <w:rFonts w:ascii="Cambria" w:hAnsi="Cambria"/>
            <w:lang w:eastAsia="nb-NO"/>
          </w:rPr>
          <w:t>anne.loraas@blakors.no</w:t>
        </w:r>
      </w:hyperlink>
      <w:r>
        <w:rPr>
          <w:rFonts w:ascii="Cambria" w:hAnsi="Cambria"/>
          <w:color w:val="000000"/>
          <w:lang w:val="sv-SE" w:eastAsia="nb-NO"/>
        </w:rPr>
        <w:t xml:space="preserve"> </w:t>
      </w:r>
    </w:p>
    <w:p w:rsidR="0094390A" w:rsidRDefault="0094390A"/>
    <w:sectPr w:rsidR="0094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0A"/>
    <w:rsid w:val="0094390A"/>
    <w:rsid w:val="00BE2138"/>
    <w:rsid w:val="00C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0567"/>
  <w15:chartTrackingRefBased/>
  <w15:docId w15:val="{2B9757E3-DF7B-4C4E-B0F1-A6BCB4EF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439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.loraas@blakors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ladebs.no" TargetMode="External"/><Relationship Id="rId5" Type="http://schemas.openxmlformats.org/officeDocument/2006/relationships/hyperlink" Target="https://www.blakors.no/lade/behandling-for-gravide/" TargetMode="External"/><Relationship Id="rId4" Type="http://schemas.openxmlformats.org/officeDocument/2006/relationships/hyperlink" Target="https://www.blakors.no/lade/gravide-og-smabarnsfamili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Oppdal Kommune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berit.guldteig</dc:creator>
  <cp:keywords/>
  <dc:description/>
  <cp:lastModifiedBy>berit.guldteig</cp:lastModifiedBy>
  <cp:revision>2</cp:revision>
  <dcterms:created xsi:type="dcterms:W3CDTF">2021-01-11T11:25:00Z</dcterms:created>
  <dcterms:modified xsi:type="dcterms:W3CDTF">2021-01-14T11:57:00Z</dcterms:modified>
</cp:coreProperties>
</file>